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In attendance: full team, sponsor, coach</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Project Synopsis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Cissi: I think the unit tests are very important</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Cissi: Would like us to make sure we go beyond NLTK. Prior team also used StanfordNLP library in their work. NLTK can be lacking certain trained models and databases, so it would be helpful to use StanfordNLP, IllinoisCurator, or other modules that have more features. Gensim library or Mallet could be helpful for doing Topic Modeling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Cissi: Prior team already had word clouds, so maybe think about new visualization options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Cissi: Another feature that would be good to have would be to be able to download/add new corpuses - like from Social Media for example, or Project Gutenberg</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Risks and Recommendations Document</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Cissi: Cognitive Computation demos for Illinois CS, web page based libraries - can we directly query those? Maybe Stanford will too</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Vallino: Maybe a good first step for understanding the code is to backfill some unit tests on the program logic to know if things are working or not</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Group has come to a consensus to port project over to a new architecture: a web framework with a Python backend for running the libraries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Think about what web framework would be the most stable to maintain in the future.</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Feature backlog: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Cissi: We should define some priorities, try to find features that people would get excited about</w:t>
      </w:r>
    </w:p>
    <w:p w:rsidP="00000000" w:rsidRPr="00000000" w:rsidR="00000000" w:rsidDel="00000000" w:rsidRDefault="00000000">
      <w:pPr>
        <w:numPr>
          <w:ilvl w:val="1"/>
          <w:numId w:val="1"/>
        </w:numPr>
        <w:ind w:left="1440" w:hanging="359"/>
        <w:contextualSpacing w:val="1"/>
        <w:rPr>
          <w:u w:val="none"/>
        </w:rPr>
      </w:pPr>
      <w:r w:rsidRPr="00000000" w:rsidR="00000000" w:rsidDel="00000000">
        <w:rPr>
          <w:b w:val="1"/>
          <w:rtl w:val="0"/>
        </w:rPr>
        <w:t xml:space="preserve">Parsing</w:t>
      </w:r>
      <w:r w:rsidRPr="00000000" w:rsidR="00000000" w:rsidDel="00000000">
        <w:rPr>
          <w:rtl w:val="0"/>
        </w:rPr>
        <w:t xml:space="preserve"> lends itself to visualization</w:t>
      </w:r>
    </w:p>
    <w:p w:rsidP="00000000" w:rsidRPr="00000000" w:rsidR="00000000" w:rsidDel="00000000" w:rsidRDefault="00000000">
      <w:pPr>
        <w:numPr>
          <w:ilvl w:val="2"/>
          <w:numId w:val="1"/>
        </w:numPr>
        <w:ind w:left="2160" w:hanging="359"/>
        <w:contextualSpacing w:val="1"/>
        <w:rPr>
          <w:u w:val="none"/>
        </w:rPr>
      </w:pPr>
      <w:r w:rsidRPr="00000000" w:rsidR="00000000" w:rsidDel="00000000">
        <w:rPr>
          <w:rtl w:val="0"/>
        </w:rPr>
        <w:t xml:space="preserve">Morphological parsing, </w:t>
      </w:r>
      <w:r w:rsidRPr="00000000" w:rsidR="00000000" w:rsidDel="00000000">
        <w:rPr>
          <w:b w:val="1"/>
          <w:rtl w:val="0"/>
        </w:rPr>
        <w:t xml:space="preserve">part of speech tagging</w:t>
      </w:r>
      <w:r w:rsidRPr="00000000" w:rsidR="00000000" w:rsidDel="00000000">
        <w:rPr>
          <w:rtl w:val="0"/>
        </w:rPr>
        <w:t xml:space="preserve">, syntactic parsing, reassigning syntactic structures, dependency parsing, shallow parsing (chunking)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b w:val="1"/>
          <w:rtl w:val="0"/>
        </w:rPr>
        <w:t xml:space="preserve">Topic Modeling</w:t>
      </w:r>
      <w:r w:rsidRPr="00000000" w:rsidR="00000000" w:rsidDel="00000000">
        <w:rPr>
          <w:rtl w:val="0"/>
        </w:rPr>
        <w:t xml:space="preserve"> would get people excited</w:t>
      </w:r>
    </w:p>
    <w:p w:rsidP="00000000" w:rsidRPr="00000000" w:rsidR="00000000" w:rsidDel="00000000" w:rsidRDefault="00000000">
      <w:pPr>
        <w:numPr>
          <w:ilvl w:val="1"/>
          <w:numId w:val="1"/>
        </w:numPr>
        <w:ind w:left="1440" w:hanging="359"/>
        <w:contextualSpacing w:val="1"/>
        <w:rPr>
          <w:b w:val="1"/>
        </w:rPr>
      </w:pPr>
      <w:r w:rsidRPr="00000000" w:rsidR="00000000" w:rsidDel="00000000">
        <w:rPr>
          <w:b w:val="1"/>
          <w:rtl w:val="0"/>
        </w:rPr>
        <w:t xml:space="preserve">Named entity recognition</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CoreNLP (StanfordNLP) package can give you a ton of items into an XML document, part of speech tags, named entity recognition, tokenization, etc.</w:t>
      </w:r>
    </w:p>
    <w:p w:rsidP="00000000" w:rsidRPr="00000000" w:rsidR="00000000" w:rsidDel="00000000" w:rsidRDefault="00000000">
      <w:pPr>
        <w:numPr>
          <w:ilvl w:val="1"/>
          <w:numId w:val="1"/>
        </w:numPr>
        <w:ind w:left="1440" w:hanging="359"/>
        <w:contextualSpacing w:val="1"/>
        <w:rPr>
          <w:u w:val="none"/>
        </w:rPr>
      </w:pPr>
      <w:r w:rsidRPr="00000000" w:rsidR="00000000" w:rsidDel="00000000">
        <w:rPr>
          <w:b w:val="1"/>
          <w:rtl w:val="0"/>
        </w:rPr>
        <w:t xml:space="preserve">Coreference</w:t>
      </w:r>
      <w:r w:rsidRPr="00000000" w:rsidR="00000000" w:rsidDel="00000000">
        <w:rPr>
          <w:rtl w:val="0"/>
        </w:rPr>
        <w:t xml:space="preserve"> (also with StanfordNLP) determines what a pronoun is referring to</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Things that have semantic meaning are more interesting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Think about doing some standard features and leaving room to add new stuff later</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User testing dates: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1 or 2 classes, maybe a half hour, on tuesdays and thursdays, between 11 and 1:45, before the last two weeks of the Semester (12:30-1:45 is the group of students with more domain knowledge and computer expertise)</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Students doing research with NLP can also do some one on one testing if needed</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Meeting Outcomes: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Project will port work from Eclipse RCP to a new web-based framework with a Python backend</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Action Items: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Update project synopsis to address sponsor comments, including discussion of importing corpora for the project</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Update risks and recommendations document to address team consensus and new risks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Set up team website and begin writing the project blog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Begin working on project plan documents, design documents, test plan, user manual</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Begin discussing and developing program architecture</w:t>
      </w:r>
    </w:p>
    <w:p w:rsidP="00000000" w:rsidRPr="00000000" w:rsidR="00000000" w:rsidDel="00000000" w:rsidRDefault="00000000">
      <w:pPr>
        <w:numPr>
          <w:ilvl w:val="2"/>
          <w:numId w:val="1"/>
        </w:numPr>
        <w:ind w:left="2160" w:hanging="359"/>
        <w:contextualSpacing w:val="1"/>
        <w:rPr>
          <w:u w:val="none"/>
        </w:rPr>
      </w:pPr>
      <w:r w:rsidRPr="00000000" w:rsidR="00000000" w:rsidDel="00000000">
        <w:rPr>
          <w:rtl w:val="0"/>
        </w:rPr>
        <w:t xml:space="preserve">Think about what web framework/deployment style would be the most stable to maintain in the future.</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9/11 Meeting Minutes.docx</dc:title>
</cp:coreProperties>
</file>